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8b5729a80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788a1f49d8448d"/>
      <w:footerReference xmlns:r="http://schemas.openxmlformats.org/officeDocument/2006/relationships" w:type="default" r:id="R1bc6b8a853bc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HAUCO INVEST AS   ·   Org.nr 993 471 941   ·   Bjørnveien 53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88a1f49d8448d" /><Relationship Type="http://schemas.openxmlformats.org/officeDocument/2006/relationships/footer" Target="/word/footer1.xml" Id="R1bc6b8a853bc4995" /></Relationships>
</file>