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93f1208a8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2e4a848e643b0"/>
      <w:footerReference xmlns:r="http://schemas.openxmlformats.org/officeDocument/2006/relationships" w:type="default" r:id="R33f06818de86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 AS   ·   Org.nr 993 765 236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e4a848e643b0" /><Relationship Type="http://schemas.openxmlformats.org/officeDocument/2006/relationships/footer" Target="/word/footer1.xml" Id="R33f06818de8645bc" /></Relationships>
</file>