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2ac9f818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WESTHOR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WESTHOR AS</w:t>
      </w:r>
    </w:p>
    <w:sectPr>
      <w:headerReference xmlns:r="http://schemas.openxmlformats.org/officeDocument/2006/relationships" w:type="default" r:id="Rab89b2705f304b93"/>
      <w:footerReference xmlns:r="http://schemas.openxmlformats.org/officeDocument/2006/relationships" w:type="default" r:id="R9b5764845879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WESTHOR AS   ·   Org.nr 994 429 221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b2705f304b93" /><Relationship Type="http://schemas.openxmlformats.org/officeDocument/2006/relationships/footer" Target="/word/footer1.xml" Id="R9b576484587942c8" /></Relationships>
</file>