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6abe4fee0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TRIPPEL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TRIPPEL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5e4f7ffdf94bce"/>
      <w:footerReference xmlns:r="http://schemas.openxmlformats.org/officeDocument/2006/relationships" w:type="default" r:id="Rbf98ce16aa47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e4f7ffdf94bce" /><Relationship Type="http://schemas.openxmlformats.org/officeDocument/2006/relationships/footer" Target="/word/footer1.xml" Id="Rbf98ce16aa4748f3" /></Relationships>
</file>