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d5495d01f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TANANGER ENTERPRISE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TANANGER ENTERPRISE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486ddbdc14769"/>
      <w:footerReference xmlns:r="http://schemas.openxmlformats.org/officeDocument/2006/relationships" w:type="default" r:id="R85a401da7a58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TANANGER ENTERPRISE AS   ·   Org.nr 994 606 948   ·   Energivegen 20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TANANGER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486ddbdc14769" /><Relationship Type="http://schemas.openxmlformats.org/officeDocument/2006/relationships/footer" Target="/word/footer1.xml" Id="R85a401da7a58432a" /></Relationships>
</file>