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ef696d84f40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Flisa,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4a3977b6934551"/>
      <w:footerReference xmlns:r="http://schemas.openxmlformats.org/officeDocument/2006/relationships" w:type="default" r:id="Rfd2e3586bdea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ØKONOMI AS   ·   Org.nr 994 745 433   ·   Negardssvingen 2   ·   2270 FLISA   ·   post@abutvikling.no   ·   www.abutvikling.no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a3977b6934551" /><Relationship Type="http://schemas.openxmlformats.org/officeDocument/2006/relationships/footer" Target="/word/footer1.xml" Id="Rfd2e3586bdea4859" /></Relationships>
</file>