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aac2efcab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VARDEMYR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VARDEMYR AS</w:t>
      </w:r>
    </w:p>
    <w:sectPr>
      <w:headerReference xmlns:r="http://schemas.openxmlformats.org/officeDocument/2006/relationships" w:type="default" r:id="R1dd320080fe0401f"/>
      <w:footerReference xmlns:r="http://schemas.openxmlformats.org/officeDocument/2006/relationships" w:type="default" r:id="Rdbdd3271f520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VARDEMYR AS   ·   Org.nr 994 888 730   ·   Eikesetveien 35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320080fe0401f" /><Relationship Type="http://schemas.openxmlformats.org/officeDocument/2006/relationships/footer" Target="/word/footer1.xml" Id="Rdbdd3271f520439d" /></Relationships>
</file>