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023dc2edd04a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MEISEL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MEISEL INVEST AS</w:t>
      </w:r>
    </w:p>
    <w:sectPr>
      <w:headerReference xmlns:r="http://schemas.openxmlformats.org/officeDocument/2006/relationships" w:type="default" r:id="R72b67672ad694475"/>
      <w:footerReference xmlns:r="http://schemas.openxmlformats.org/officeDocument/2006/relationships" w:type="default" r:id="Rfbd951d7e591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MEISEL INVEST AS   ·   Org.nr 994 944 274   ·   Olav Nilssons gate 43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MEISEL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67672ad694475" /><Relationship Type="http://schemas.openxmlformats.org/officeDocument/2006/relationships/footer" Target="/word/footer1.xml" Id="Rfbd951d7e59146a5" /></Relationships>
</file>