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6a929f229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1ab7c6e26ce84448"/>
      <w:footerReference xmlns:r="http://schemas.openxmlformats.org/officeDocument/2006/relationships" w:type="default" r:id="Rac363f48be68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c6e26ce84448" /><Relationship Type="http://schemas.openxmlformats.org/officeDocument/2006/relationships/footer" Target="/word/footer1.xml" Id="Rac363f48be68401c" /></Relationships>
</file>