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4f8f2422f741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MABRU AS.</w:t>
      </w:r>
    </w:p>
    <w:sectPr>
      <w:headerReference xmlns:r="http://schemas.openxmlformats.org/officeDocument/2006/relationships" w:type="default" r:id="R328a84cfca0f4327"/>
      <w:footerReference xmlns:r="http://schemas.openxmlformats.org/officeDocument/2006/relationships" w:type="default" r:id="R71efcb958826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MABRU AS   ·   Org.nr 995 555 352   ·   Jerpefaret 8C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a84cfca0f4327" /><Relationship Type="http://schemas.openxmlformats.org/officeDocument/2006/relationships/footer" Target="/word/footer1.xml" Id="R71efcb9588264bb1" /></Relationships>
</file>