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dfa8ed4f5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DALSAUNET HOLDING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HOLDING NUF</w:t>
      </w:r>
    </w:p>
    <w:sectPr>
      <w:headerReference xmlns:r="http://schemas.openxmlformats.org/officeDocument/2006/relationships" w:type="default" r:id="R70e4973f212f4b86"/>
      <w:footerReference xmlns:r="http://schemas.openxmlformats.org/officeDocument/2006/relationships" w:type="default" r:id="R2110b34f93b9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4973f212f4b86" /><Relationship Type="http://schemas.openxmlformats.org/officeDocument/2006/relationships/footer" Target="/word/footer1.xml" Id="R2110b34f93b94def" /></Relationships>
</file>