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64a9592b24a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RUNARS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RUNARS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a77f3dbd343bc"/>
      <w:footerReference xmlns:r="http://schemas.openxmlformats.org/officeDocument/2006/relationships" w:type="default" r:id="Rb79dfd287ab5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a77f3dbd343bc" /><Relationship Type="http://schemas.openxmlformats.org/officeDocument/2006/relationships/footer" Target="/word/footer1.xml" Id="Rb79dfd287ab54c5a" /></Relationships>
</file>