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314b64cf4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HATLEBREKKE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HATLEBREKKE INVEST AS</w:t>
      </w:r>
    </w:p>
    <w:sectPr>
      <w:headerReference xmlns:r="http://schemas.openxmlformats.org/officeDocument/2006/relationships" w:type="default" r:id="R271aa50080cd40dc"/>
      <w:footerReference xmlns:r="http://schemas.openxmlformats.org/officeDocument/2006/relationships" w:type="default" r:id="Rf4008dea6ef2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HATLEBREKKE INVEST AS   ·   Org.nr 996 203 263   ·   c/o Klaus Hatlebrekke, Karisvingen 8   ·   7040 TRONDHEIM   ·   v-torge@online.no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HATLEBREKKE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aa50080cd40dc" /><Relationship Type="http://schemas.openxmlformats.org/officeDocument/2006/relationships/footer" Target="/word/footer1.xml" Id="Rf4008dea6ef24049" /></Relationships>
</file>