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d311b17d1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a58075a814f16"/>
      <w:footerReference xmlns:r="http://schemas.openxmlformats.org/officeDocument/2006/relationships" w:type="default" r:id="R36c2d6c3c942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FINANCE AS   ·   Org.nr 996 864 316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a58075a814f16" /><Relationship Type="http://schemas.openxmlformats.org/officeDocument/2006/relationships/footer" Target="/word/footer1.xml" Id="R36c2d6c3c9424607" /></Relationships>
</file>