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13ff9ac93b48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ABRA REGNSKAP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REGNSKAP OG RÅDGIVNING AS</w:t>
      </w:r>
    </w:p>
    <w:sectPr>
      <w:headerReference xmlns:r="http://schemas.openxmlformats.org/officeDocument/2006/relationships" w:type="default" r:id="R5a64ac12cfba42a5"/>
      <w:footerReference xmlns:r="http://schemas.openxmlformats.org/officeDocument/2006/relationships" w:type="default" r:id="Re60c2c6d988d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REGNSKAP OG RÅDGIVNING AS   ·   Org.nr 996 872 084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4ac12cfba42a5" /><Relationship Type="http://schemas.openxmlformats.org/officeDocument/2006/relationships/footer" Target="/word/footer1.xml" Id="Re60c2c6d988d442d" /></Relationships>
</file>