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b0ffbe6c141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VALENTOR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VALENTOR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e89ffe06414e5a"/>
      <w:footerReference xmlns:r="http://schemas.openxmlformats.org/officeDocument/2006/relationships" w:type="default" r:id="R35652262c09c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89ffe06414e5a" /><Relationship Type="http://schemas.openxmlformats.org/officeDocument/2006/relationships/footer" Target="/word/footer1.xml" Id="R35652262c09c47fc" /></Relationships>
</file>