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c24513860242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SVENDSEN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 INVEST AS</w:t>
      </w:r>
    </w:p>
    <w:sectPr>
      <w:headerReference xmlns:r="http://schemas.openxmlformats.org/officeDocument/2006/relationships" w:type="default" r:id="Rc5352aeda3cc45dc"/>
      <w:footerReference xmlns:r="http://schemas.openxmlformats.org/officeDocument/2006/relationships" w:type="default" r:id="Reb31bf3281274a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 INVEST AS   ·   Org.nr 997 256 166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352aeda3cc45dc" /><Relationship Type="http://schemas.openxmlformats.org/officeDocument/2006/relationships/footer" Target="/word/footer1.xml" Id="Reb31bf3281274a81" /></Relationships>
</file>