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1b6ed5ac34a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8287e24305044d7b"/>
      <w:footerReference xmlns:r="http://schemas.openxmlformats.org/officeDocument/2006/relationships" w:type="default" r:id="Rac9114a66403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7e24305044d7b" /><Relationship Type="http://schemas.openxmlformats.org/officeDocument/2006/relationships/footer" Target="/word/footer1.xml" Id="Rac9114a664034a6e" /></Relationships>
</file>