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a5c6ce610d408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GREVLING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GREVLING INVEST AS</w:t>
      </w:r>
    </w:p>
    <w:sectPr>
      <w:headerReference xmlns:r="http://schemas.openxmlformats.org/officeDocument/2006/relationships" w:type="default" r:id="R2fd32920a64747b5"/>
      <w:footerReference xmlns:r="http://schemas.openxmlformats.org/officeDocument/2006/relationships" w:type="default" r:id="R08bc5a9effc64b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GREVLING INVEST AS   ·   Org.nr 997 357 191   ·   Fridtjof Nansens vei 22   ·   7020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GREVLING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d32920a64747b5" /><Relationship Type="http://schemas.openxmlformats.org/officeDocument/2006/relationships/footer" Target="/word/footer1.xml" Id="R08bc5a9effc64b45" /></Relationships>
</file>