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5520141cc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FOCUS FORLAG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FOCUS FORLAG AS</w:t>
      </w:r>
    </w:p>
    <w:sectPr>
      <w:headerReference xmlns:r="http://schemas.openxmlformats.org/officeDocument/2006/relationships" w:type="default" r:id="Ra488898658a7462c"/>
      <w:footerReference xmlns:r="http://schemas.openxmlformats.org/officeDocument/2006/relationships" w:type="default" r:id="Rcc8498459927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FORLAG AS   ·   Org.nr 997 388 607   ·   Utsiktsveien 1   ·   1369 STABEKK   ·   Tlf. 67 12 19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8898658a7462c" /><Relationship Type="http://schemas.openxmlformats.org/officeDocument/2006/relationships/footer" Target="/word/footer1.xml" Id="Rcc84984599274582" /></Relationships>
</file>