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31a7be37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EMUND AS</w:t>
      </w:r>
    </w:p>
    <w:sectPr>
      <w:headerReference xmlns:r="http://schemas.openxmlformats.org/officeDocument/2006/relationships" w:type="default" r:id="Ra21aa4b9a4d94356"/>
      <w:footerReference xmlns:r="http://schemas.openxmlformats.org/officeDocument/2006/relationships" w:type="default" r:id="Rfc06c3f12ffe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EMUND AS   ·   Org.nr 997 471 342   ·   c/o Eli Ringstad Skeid, Syrenveien 13   ·   0870 OSLO   ·   brevtileli@hotmail.com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a4b9a4d94356" /><Relationship Type="http://schemas.openxmlformats.org/officeDocument/2006/relationships/footer" Target="/word/footer1.xml" Id="Rfc06c3f12ffe4025" /></Relationships>
</file>