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f3f2f9ca5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e095827c949c0"/>
      <w:footerReference xmlns:r="http://schemas.openxmlformats.org/officeDocument/2006/relationships" w:type="default" r:id="R4a82558ec556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TAAH INVEST AS   ·   Org.nr 997 671 619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e095827c949c0" /><Relationship Type="http://schemas.openxmlformats.org/officeDocument/2006/relationships/footer" Target="/word/footer1.xml" Id="R4a82558ec55642e2" /></Relationships>
</file>