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6bf89751f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5371c80d14045"/>
      <w:footerReference xmlns:r="http://schemas.openxmlformats.org/officeDocument/2006/relationships" w:type="default" r:id="R9b4ae68e4f12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REGNSKAP AS   ·   Org.nr 997 696 565   ·   Henåaveien 74   ·   3370 VIKERSUND   ·   bss@accregn.no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5371c80d14045" /><Relationship Type="http://schemas.openxmlformats.org/officeDocument/2006/relationships/footer" Target="/word/footer1.xml" Id="R9b4ae68e4f12496b" /></Relationships>
</file>