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566fa3db4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415308c1e4950"/>
      <w:footerReference xmlns:r="http://schemas.openxmlformats.org/officeDocument/2006/relationships" w:type="default" r:id="Re5839118ffcc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ALMAR INVEST AS   ·   Org.nr 997 758 978   ·   Dreierhagen 2   ·   4321 SANDNES   ·   toralv.skarland@lyse.net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415308c1e4950" /><Relationship Type="http://schemas.openxmlformats.org/officeDocument/2006/relationships/footer" Target="/word/footer1.xml" Id="Re5839118ffcc4afc" /></Relationships>
</file>