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264d00bd1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 INVEST AS</w:t>
      </w:r>
    </w:p>
    <w:sectPr>
      <w:headerReference xmlns:r="http://schemas.openxmlformats.org/officeDocument/2006/relationships" w:type="default" r:id="R91725f25efa6422c"/>
      <w:footerReference xmlns:r="http://schemas.openxmlformats.org/officeDocument/2006/relationships" w:type="default" r:id="R4803d6ed18d9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 INVEST AS   ·   Org.nr 997 920 945   ·   Sentrum 33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25f25efa6422c" /><Relationship Type="http://schemas.openxmlformats.org/officeDocument/2006/relationships/footer" Target="/word/footer1.xml" Id="R4803d6ed18d948d4" /></Relationships>
</file>