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7b568e207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696cf621149e9"/>
      <w:footerReference xmlns:r="http://schemas.openxmlformats.org/officeDocument/2006/relationships" w:type="default" r:id="R422a5e7f5c10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NALA KAPITAL AS   ·   Org.nr 998 065 275   ·   c/o Capguard Accounting,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96cf621149e9" /><Relationship Type="http://schemas.openxmlformats.org/officeDocument/2006/relationships/footer" Target="/word/footer1.xml" Id="R422a5e7f5c104978" /></Relationships>
</file>