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70aa1a8b2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ca8bc8ed74e64"/>
      <w:footerReference xmlns:r="http://schemas.openxmlformats.org/officeDocument/2006/relationships" w:type="default" r:id="R694b9d28f483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AS   ·   Org.nr 998 248 825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ca8bc8ed74e64" /><Relationship Type="http://schemas.openxmlformats.org/officeDocument/2006/relationships/footer" Target="/word/footer1.xml" Id="R694b9d28f4834b9b" /></Relationships>
</file>