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6873d09f84e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AQUACONTROL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AQUACONTROL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e8e563526b464b"/>
      <w:footerReference xmlns:r="http://schemas.openxmlformats.org/officeDocument/2006/relationships" w:type="default" r:id="R7f33b61dfce0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AQUACONTROL AS   ·   Org.nr 998 322 111   ·   Lyhaugen 16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AQUACONTROL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8e563526b464b" /><Relationship Type="http://schemas.openxmlformats.org/officeDocument/2006/relationships/footer" Target="/word/footer1.xml" Id="R7f33b61dfce04fd4" /></Relationships>
</file>