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b467c99df46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ØKORÅD OS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OS REGNSKAP AS</w:t>
      </w:r>
    </w:p>
    <w:sectPr>
      <w:headerReference xmlns:r="http://schemas.openxmlformats.org/officeDocument/2006/relationships" w:type="default" r:id="R3cb957a8f36b467e"/>
      <w:footerReference xmlns:r="http://schemas.openxmlformats.org/officeDocument/2006/relationships" w:type="default" r:id="R219f8b8f37c2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OS REGNSKAP AS   ·   Org.nr 998 355 362   ·   Søstergata 9   ·   2550 OS I ØSTERDALEN   ·   Tlf. 62 47 01 00   ·   os@vekstra.no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OS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957a8f36b467e" /><Relationship Type="http://schemas.openxmlformats.org/officeDocument/2006/relationships/footer" Target="/word/footer1.xml" Id="R219f8b8f37c24864" /></Relationships>
</file>