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f574f17d2e44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GARNENG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GARNENG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0b063828f34e8a"/>
      <w:footerReference xmlns:r="http://schemas.openxmlformats.org/officeDocument/2006/relationships" w:type="default" r:id="Rc740e1afc9cc47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GARNENG KAPITAL AS   ·   Org.nr 998 450 268   ·   Hjelmelandsgata 59   ·   4012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GARNENG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0b063828f34e8a" /><Relationship Type="http://schemas.openxmlformats.org/officeDocument/2006/relationships/footer" Target="/word/footer1.xml" Id="Rc740e1afc9cc477b" /></Relationships>
</file>