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ceff1b451f48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FLEMING INDUSTRIER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Notodden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Notodden,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FLEMING INDUSTRIER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e82676359f04aa4"/>
      <w:footerReference xmlns:r="http://schemas.openxmlformats.org/officeDocument/2006/relationships" w:type="default" r:id="Rbeb24b492a3842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FLEMING INDUSTRIER AS   ·   Org.nr 998 845 718   ·   Heddalsvegen 11   ·   3674 NOTODDEN   ·   Tlf. 98 23 83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FLEMING INDUSTRIER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82676359f04aa4" /><Relationship Type="http://schemas.openxmlformats.org/officeDocument/2006/relationships/footer" Target="/word/footer1.xml" Id="Rbeb24b492a384286" /></Relationships>
</file>