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d8c89f66743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80423ba4b4590"/>
      <w:footerReference xmlns:r="http://schemas.openxmlformats.org/officeDocument/2006/relationships" w:type="default" r:id="R53f30c54db20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EIENDOM AS   ·   Org.nr 998 893 585   ·   Ljosheimvegen 14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80423ba4b4590" /><Relationship Type="http://schemas.openxmlformats.org/officeDocument/2006/relationships/footer" Target="/word/footer1.xml" Id="R53f30c54db204dda" /></Relationships>
</file>