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8e5a0eec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AS</w:t>
      </w:r>
    </w:p>
    <w:sectPr>
      <w:headerReference xmlns:r="http://schemas.openxmlformats.org/officeDocument/2006/relationships" w:type="default" r:id="R8469ed5b852a408d"/>
      <w:footerReference xmlns:r="http://schemas.openxmlformats.org/officeDocument/2006/relationships" w:type="default" r:id="R817c5020782a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ed5b852a408d" /><Relationship Type="http://schemas.openxmlformats.org/officeDocument/2006/relationships/footer" Target="/word/footer1.xml" Id="R817c5020782a418c" /></Relationships>
</file>