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46d94c66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RIP CURL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RIP CURL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50c0befc74fb9"/>
      <w:footerReference xmlns:r="http://schemas.openxmlformats.org/officeDocument/2006/relationships" w:type="default" r:id="R03dece9ac5cb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RIP CURL INVEST AS   ·   Org.nr 999 243 681   ·   Sonsveien 20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RIP CURL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50c0befc74fb9" /><Relationship Type="http://schemas.openxmlformats.org/officeDocument/2006/relationships/footer" Target="/word/footer1.xml" Id="R03dece9ac5cb4e3d" /></Relationships>
</file>