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d8834af83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SPES BONA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SPES BONA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e5d0e2ae74677"/>
      <w:footerReference xmlns:r="http://schemas.openxmlformats.org/officeDocument/2006/relationships" w:type="default" r:id="Rcef187465fbc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SPES BONA AS   ·   Org.nr 999 552 234   ·   Frænavegen 112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SPES 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e5d0e2ae74677" /><Relationship Type="http://schemas.openxmlformats.org/officeDocument/2006/relationships/footer" Target="/word/footer1.xml" Id="Rcef187465fbc435f" /></Relationships>
</file>