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368fccad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LOBEKK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LOBEKK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6a18404524bb1"/>
      <w:footerReference xmlns:r="http://schemas.openxmlformats.org/officeDocument/2006/relationships" w:type="default" r:id="Rada9a6f0e73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LOBEKK AS   ·   Org.nr 999 556 132   ·   Vestre Ring 3B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6a18404524bb1" /><Relationship Type="http://schemas.openxmlformats.org/officeDocument/2006/relationships/footer" Target="/word/footer1.xml" Id="Rada9a6f0e73942f1" /></Relationships>
</file>